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FCE8E" w14:textId="638EE136" w:rsidR="00563973" w:rsidRDefault="00B00B14" w:rsidP="00563973">
      <w:pPr>
        <w:rPr>
          <w:color w:val="4472C4" w:themeColor="accent1"/>
          <w:highlight w:val="lightGray"/>
        </w:rPr>
      </w:pPr>
      <w:r>
        <w:rPr>
          <w:noProof/>
          <w:color w:val="4472C4" w:themeColor="accent1"/>
          <w:highlight w:val="lightGray"/>
        </w:rPr>
        <w:drawing>
          <wp:inline distT="0" distB="0" distL="0" distR="0" wp14:anchorId="5D127C8B" wp14:editId="6D61FF5F">
            <wp:extent cx="1853565" cy="548640"/>
            <wp:effectExtent l="0" t="0" r="0" b="3810"/>
            <wp:docPr id="1089354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565" cy="548640"/>
                    </a:xfrm>
                    <a:prstGeom prst="rect">
                      <a:avLst/>
                    </a:prstGeom>
                    <a:noFill/>
                  </pic:spPr>
                </pic:pic>
              </a:graphicData>
            </a:graphic>
          </wp:inline>
        </w:drawing>
      </w:r>
    </w:p>
    <w:p w14:paraId="5D2605A4" w14:textId="3E6C2D3A" w:rsidR="00563973" w:rsidRPr="00563973" w:rsidRDefault="00563973" w:rsidP="00563973">
      <w:pPr>
        <w:rPr>
          <w:color w:val="4472C4" w:themeColor="accent1"/>
        </w:rPr>
      </w:pPr>
      <w:r w:rsidRPr="00563973">
        <w:rPr>
          <w:color w:val="4472C4" w:themeColor="accent1"/>
          <w:highlight w:val="lightGray"/>
        </w:rPr>
        <w:t>The Process for Applying for Civil Trade Certification</w:t>
      </w:r>
    </w:p>
    <w:p w14:paraId="510CD5EE" w14:textId="39E5110C" w:rsidR="00563973" w:rsidRDefault="00563973" w:rsidP="00020AF0">
      <w:pPr>
        <w:spacing w:line="240" w:lineRule="auto"/>
      </w:pPr>
      <w:r>
        <w:t xml:space="preserve">This document sets out the process for application of and processing applications for Civil Trades Certification (Trade Cert). This has been set by the Civil Trades Certification Board (Board) and is current as </w:t>
      </w:r>
      <w:r w:rsidR="00672D1C">
        <w:t>of</w:t>
      </w:r>
      <w:r>
        <w:t xml:space="preserve"> </w:t>
      </w:r>
      <w:r w:rsidR="008E746D">
        <w:t>January 202</w:t>
      </w:r>
      <w:r w:rsidR="00672D1C">
        <w:t>5</w:t>
      </w:r>
      <w:r>
        <w:t>.</w:t>
      </w:r>
    </w:p>
    <w:p w14:paraId="7477FD46" w14:textId="24BE996F" w:rsidR="00563973" w:rsidRDefault="00563973" w:rsidP="00020AF0">
      <w:pPr>
        <w:spacing w:line="240" w:lineRule="auto"/>
      </w:pPr>
      <w:r>
        <w:t xml:space="preserve">All applications for Trade Certification must be made to the Civil Trades </w:t>
      </w:r>
      <w:r w:rsidR="00FC65C6">
        <w:t>C</w:t>
      </w:r>
      <w:r w:rsidR="008E746D">
        <w:t>oordinator</w:t>
      </w:r>
      <w:r>
        <w:t>.</w:t>
      </w:r>
    </w:p>
    <w:p w14:paraId="5A09E86E" w14:textId="5F2A7637" w:rsidR="00563973" w:rsidRDefault="00563973" w:rsidP="00020AF0">
      <w:pPr>
        <w:spacing w:line="240" w:lineRule="auto"/>
        <w:ind w:left="720" w:hanging="720"/>
      </w:pPr>
      <w:r>
        <w:t xml:space="preserve">1. </w:t>
      </w:r>
      <w:r w:rsidR="00020AF0">
        <w:tab/>
      </w:r>
      <w:r>
        <w:t xml:space="preserve">The Standard Process will apply when an </w:t>
      </w:r>
      <w:r w:rsidR="00FC65C6">
        <w:t>applicant</w:t>
      </w:r>
      <w:r>
        <w:t xml:space="preserve"> has already obtained an </w:t>
      </w:r>
      <w:r w:rsidR="008E746D">
        <w:t>approved Civil</w:t>
      </w:r>
      <w:r>
        <w:t xml:space="preserve"> Infrastructure Trades Qualification</w:t>
      </w:r>
      <w:r w:rsidR="00A812BA">
        <w:rPr>
          <w:rStyle w:val="FootnoteReference"/>
        </w:rPr>
        <w:footnoteReference w:id="1"/>
      </w:r>
      <w:r w:rsidR="00020AF0">
        <w:t>.</w:t>
      </w:r>
    </w:p>
    <w:p w14:paraId="7AF92340" w14:textId="77777777" w:rsidR="00020AF0" w:rsidRDefault="00020AF0" w:rsidP="00020AF0">
      <w:pPr>
        <w:spacing w:line="240" w:lineRule="auto"/>
        <w:ind w:left="720" w:hanging="720"/>
      </w:pPr>
    </w:p>
    <w:p w14:paraId="4926A914" w14:textId="77777777" w:rsidR="00563973" w:rsidRPr="00020AF0" w:rsidRDefault="00563973" w:rsidP="00020AF0">
      <w:pPr>
        <w:spacing w:line="240" w:lineRule="auto"/>
        <w:rPr>
          <w:b/>
          <w:bCs/>
        </w:rPr>
      </w:pPr>
      <w:r w:rsidRPr="00020AF0">
        <w:rPr>
          <w:b/>
          <w:bCs/>
        </w:rPr>
        <w:t>1. Standard Process for Trade Cert Application</w:t>
      </w:r>
    </w:p>
    <w:p w14:paraId="58FD9C70" w14:textId="339C7272" w:rsidR="00563973" w:rsidRDefault="00563973" w:rsidP="00020AF0">
      <w:pPr>
        <w:spacing w:line="240" w:lineRule="auto"/>
        <w:ind w:left="720" w:hanging="720"/>
      </w:pPr>
      <w:r>
        <w:t xml:space="preserve">(1) </w:t>
      </w:r>
      <w:r w:rsidR="00020AF0">
        <w:tab/>
      </w:r>
      <w:r>
        <w:t xml:space="preserve">When applying for Trade Certification the </w:t>
      </w:r>
      <w:r w:rsidR="00FC65C6">
        <w:t>applicant</w:t>
      </w:r>
      <w:r>
        <w:t xml:space="preserve"> must state that they are making a standard application and must submit the following documentation:</w:t>
      </w:r>
    </w:p>
    <w:p w14:paraId="5E63F2DD" w14:textId="15F12A01" w:rsidR="00563973" w:rsidRDefault="00563973" w:rsidP="00020AF0">
      <w:pPr>
        <w:spacing w:line="240" w:lineRule="auto"/>
        <w:ind w:firstLine="720"/>
      </w:pPr>
      <w:r>
        <w:t xml:space="preserve">(a) </w:t>
      </w:r>
      <w:r w:rsidR="00020AF0">
        <w:tab/>
      </w:r>
      <w:r>
        <w:t>Correctly filled out and complete Application Form</w:t>
      </w:r>
      <w:r w:rsidR="008E746D">
        <w:t>.</w:t>
      </w:r>
      <w:r w:rsidR="00A812BA">
        <w:rPr>
          <w:rStyle w:val="FootnoteReference"/>
        </w:rPr>
        <w:footnoteReference w:id="2"/>
      </w:r>
    </w:p>
    <w:p w14:paraId="431C2743" w14:textId="7AB4E12E" w:rsidR="00563973" w:rsidRDefault="00563973" w:rsidP="00020AF0">
      <w:pPr>
        <w:spacing w:line="240" w:lineRule="auto"/>
        <w:ind w:left="1440" w:hanging="720"/>
      </w:pPr>
      <w:r>
        <w:t xml:space="preserve">(b) </w:t>
      </w:r>
      <w:r w:rsidR="00020AF0">
        <w:tab/>
      </w:r>
      <w:r>
        <w:t xml:space="preserve">A copy of the approved Civil Infrastructure Trades Qualification held by the </w:t>
      </w:r>
      <w:r w:rsidR="00FC65C6">
        <w:t>applicant</w:t>
      </w:r>
      <w:r w:rsidR="008E746D">
        <w:t>.</w:t>
      </w:r>
    </w:p>
    <w:p w14:paraId="2A1B0271" w14:textId="0FF1428C" w:rsidR="00563973" w:rsidRDefault="00563973" w:rsidP="00020AF0">
      <w:pPr>
        <w:spacing w:line="240" w:lineRule="auto"/>
        <w:ind w:firstLine="720"/>
      </w:pPr>
      <w:r>
        <w:t>(c)</w:t>
      </w:r>
      <w:r w:rsidR="00020AF0">
        <w:tab/>
      </w:r>
      <w:r>
        <w:t xml:space="preserve"> Evidence of the required </w:t>
      </w:r>
      <w:r w:rsidR="008E746D">
        <w:t>experience.</w:t>
      </w:r>
    </w:p>
    <w:p w14:paraId="69397F5E" w14:textId="77777777" w:rsidR="00563973" w:rsidRDefault="00563973" w:rsidP="00020AF0">
      <w:pPr>
        <w:spacing w:line="240" w:lineRule="auto"/>
        <w:ind w:left="720" w:firstLine="720"/>
      </w:pPr>
      <w:r>
        <w:t>By way of one of the following pathways:</w:t>
      </w:r>
    </w:p>
    <w:p w14:paraId="5DD81C94" w14:textId="77777777" w:rsidR="00563973" w:rsidRDefault="00563973" w:rsidP="00020AF0">
      <w:pPr>
        <w:spacing w:line="240" w:lineRule="auto"/>
        <w:ind w:left="720" w:firstLine="720"/>
      </w:pPr>
      <w:r>
        <w:t>• Work history or</w:t>
      </w:r>
    </w:p>
    <w:p w14:paraId="22EA5C7F" w14:textId="2E3303D5" w:rsidR="00563973" w:rsidRDefault="00563973" w:rsidP="00020AF0">
      <w:pPr>
        <w:spacing w:line="240" w:lineRule="auto"/>
        <w:ind w:left="1440"/>
      </w:pPr>
      <w:r>
        <w:t>• Curriculum Vitae, detailing general civil industry experience and the identification</w:t>
      </w:r>
      <w:r w:rsidR="008E746D">
        <w:t xml:space="preserve"> </w:t>
      </w:r>
      <w:r>
        <w:t xml:space="preserve">of projects within the specialisation sector for which the </w:t>
      </w:r>
      <w:r w:rsidR="00FC65C6">
        <w:t>applicant</w:t>
      </w:r>
      <w:r>
        <w:t xml:space="preserve"> is seeking registration.</w:t>
      </w:r>
    </w:p>
    <w:p w14:paraId="446EC940" w14:textId="5B1E873F" w:rsidR="00563973" w:rsidRDefault="00563973" w:rsidP="00020AF0">
      <w:pPr>
        <w:spacing w:line="240" w:lineRule="auto"/>
        <w:ind w:left="1440" w:hanging="720"/>
      </w:pPr>
      <w:r>
        <w:t>(d)</w:t>
      </w:r>
      <w:r w:rsidR="00020AF0">
        <w:tab/>
      </w:r>
      <w:r>
        <w:t xml:space="preserve"> A letter of recommendation from the </w:t>
      </w:r>
      <w:r w:rsidR="00FC65C6">
        <w:t>applicant</w:t>
      </w:r>
      <w:r>
        <w:t>’s employer</w:t>
      </w:r>
      <w:r w:rsidR="00065BBA">
        <w:t>, on business letterhead,</w:t>
      </w:r>
      <w:r>
        <w:t xml:space="preserve"> verifying the </w:t>
      </w:r>
      <w:r w:rsidR="00FC65C6">
        <w:t>applicant</w:t>
      </w:r>
      <w:r>
        <w:t xml:space="preserve">’s </w:t>
      </w:r>
      <w:r w:rsidR="00201737">
        <w:t>capability (</w:t>
      </w:r>
      <w:r>
        <w:t>e.g. manager, supervisor, foreman</w:t>
      </w:r>
      <w:proofErr w:type="gramStart"/>
      <w:r>
        <w:t>);</w:t>
      </w:r>
      <w:proofErr w:type="gramEnd"/>
    </w:p>
    <w:p w14:paraId="04ED3681" w14:textId="482DD552" w:rsidR="00020AF0" w:rsidRDefault="00020AF0" w:rsidP="008E746D">
      <w:pPr>
        <w:spacing w:line="240" w:lineRule="auto"/>
        <w:ind w:left="1440" w:hanging="720"/>
      </w:pPr>
      <w:r>
        <w:t xml:space="preserve">(e) </w:t>
      </w:r>
      <w:r>
        <w:tab/>
        <w:t xml:space="preserve">A letter of recommendation, attesting to the </w:t>
      </w:r>
      <w:r w:rsidR="00FC65C6">
        <w:t>applicant</w:t>
      </w:r>
      <w:r>
        <w:t>’s character and suitability</w:t>
      </w:r>
      <w:r w:rsidR="00A812BA">
        <w:rPr>
          <w:rStyle w:val="FootnoteReference"/>
        </w:rPr>
        <w:footnoteReference w:id="3"/>
      </w:r>
      <w:r>
        <w:t>, from a senior person outside the</w:t>
      </w:r>
      <w:r w:rsidR="00FC65C6">
        <w:t>ir</w:t>
      </w:r>
      <w:r>
        <w:t xml:space="preserve"> organisation</w:t>
      </w:r>
      <w:r w:rsidR="00065BBA">
        <w:t xml:space="preserve"> and on business letterhead</w:t>
      </w:r>
      <w:r w:rsidR="008E746D">
        <w:t xml:space="preserve"> </w:t>
      </w:r>
      <w:r>
        <w:t>(e.g. manager from client organisation, local government, community organisation</w:t>
      </w:r>
      <w:proofErr w:type="gramStart"/>
      <w:r>
        <w:t>);</w:t>
      </w:r>
      <w:proofErr w:type="gramEnd"/>
      <w:r>
        <w:t xml:space="preserve"> </w:t>
      </w:r>
    </w:p>
    <w:p w14:paraId="1B50A6B7" w14:textId="4184C4AA" w:rsidR="00020AF0" w:rsidRDefault="00020AF0" w:rsidP="00020AF0">
      <w:pPr>
        <w:spacing w:line="240" w:lineRule="auto"/>
      </w:pPr>
      <w:r>
        <w:t xml:space="preserve">Unless the </w:t>
      </w:r>
      <w:r w:rsidR="00FC65C6">
        <w:t>Applicant</w:t>
      </w:r>
      <w:r>
        <w:t xml:space="preserve"> owns </w:t>
      </w:r>
      <w:r w:rsidR="00A1606A">
        <w:t>their</w:t>
      </w:r>
      <w:r>
        <w:t xml:space="preserve"> own business in which case: </w:t>
      </w:r>
    </w:p>
    <w:p w14:paraId="0A855DCB" w14:textId="5CB29E8B" w:rsidR="00A812BA" w:rsidRDefault="00020AF0" w:rsidP="003F0D69">
      <w:pPr>
        <w:spacing w:line="240" w:lineRule="auto"/>
        <w:ind w:left="1440" w:hanging="720"/>
      </w:pPr>
      <w:r>
        <w:t xml:space="preserve">(f) </w:t>
      </w:r>
      <w:r>
        <w:tab/>
        <w:t>Two external letters of recommendation from a senior representative of two external organi</w:t>
      </w:r>
      <w:r w:rsidR="00E713FF">
        <w:t>s</w:t>
      </w:r>
      <w:r>
        <w:t xml:space="preserve">ations attesting to the </w:t>
      </w:r>
      <w:r w:rsidR="00FC65C6">
        <w:t>applicant</w:t>
      </w:r>
      <w:r>
        <w:t>’s character and suitability to be awarded Civil Trade Certification</w:t>
      </w:r>
      <w:r w:rsidR="00F95B41">
        <w:t>, on business letterhead.</w:t>
      </w:r>
      <w:r w:rsidR="008E746D">
        <w:t xml:space="preserve"> </w:t>
      </w:r>
      <w:r>
        <w:t xml:space="preserve"> (e.g. manager from </w:t>
      </w:r>
      <w:r w:rsidR="00A812BA">
        <w:t>client organisation, local government, community organisation)</w:t>
      </w:r>
    </w:p>
    <w:p w14:paraId="396BDB2F" w14:textId="77777777" w:rsidR="00A812BA" w:rsidRDefault="00A812BA" w:rsidP="00A812BA">
      <w:pPr>
        <w:spacing w:line="240" w:lineRule="auto"/>
      </w:pPr>
      <w:r>
        <w:t xml:space="preserve"> And</w:t>
      </w:r>
    </w:p>
    <w:p w14:paraId="21EF9F1E" w14:textId="30668DE2" w:rsidR="00563973" w:rsidRDefault="00A812BA" w:rsidP="003F0D69">
      <w:pPr>
        <w:spacing w:line="240" w:lineRule="auto"/>
        <w:ind w:firstLine="720"/>
      </w:pPr>
      <w:r>
        <w:t xml:space="preserve">(g) </w:t>
      </w:r>
      <w:r w:rsidR="008E746D">
        <w:tab/>
      </w:r>
      <w:r>
        <w:t>Application Fee</w:t>
      </w:r>
      <w:r>
        <w:rPr>
          <w:rStyle w:val="FootnoteReference"/>
        </w:rPr>
        <w:footnoteReference w:id="4"/>
      </w:r>
    </w:p>
    <w:p w14:paraId="695DEEEA" w14:textId="77777777" w:rsidR="008E746D" w:rsidRDefault="008E746D" w:rsidP="003F0D69">
      <w:pPr>
        <w:spacing w:line="240" w:lineRule="auto"/>
        <w:ind w:firstLine="720"/>
      </w:pPr>
    </w:p>
    <w:p w14:paraId="2D6F887D" w14:textId="74739004" w:rsidR="00563973" w:rsidRDefault="00563973" w:rsidP="00020AF0">
      <w:pPr>
        <w:spacing w:line="240" w:lineRule="auto"/>
      </w:pPr>
      <w:r>
        <w:t xml:space="preserve">(2) </w:t>
      </w:r>
      <w:r w:rsidR="008E746D">
        <w:tab/>
      </w:r>
      <w:r>
        <w:t xml:space="preserve">Once the </w:t>
      </w:r>
      <w:r w:rsidR="008E746D">
        <w:t>Coordinator</w:t>
      </w:r>
      <w:r>
        <w:t xml:space="preserve"> has received the application, the </w:t>
      </w:r>
      <w:proofErr w:type="gramStart"/>
      <w:r w:rsidR="008E746D">
        <w:t>Coordinator</w:t>
      </w:r>
      <w:proofErr w:type="gramEnd"/>
      <w:r>
        <w:t xml:space="preserve"> will check the application.</w:t>
      </w:r>
    </w:p>
    <w:p w14:paraId="356B767E" w14:textId="1068EFA7" w:rsidR="00563973" w:rsidRDefault="00563973" w:rsidP="008E746D">
      <w:pPr>
        <w:spacing w:line="240" w:lineRule="auto"/>
        <w:ind w:left="1440" w:hanging="720"/>
      </w:pPr>
      <w:r>
        <w:t>(a)</w:t>
      </w:r>
      <w:r w:rsidR="008E746D">
        <w:tab/>
      </w:r>
      <w:r>
        <w:t xml:space="preserve"> If the application is missing any documentation the </w:t>
      </w:r>
      <w:proofErr w:type="gramStart"/>
      <w:r w:rsidR="008E746D">
        <w:t>Coordinator</w:t>
      </w:r>
      <w:proofErr w:type="gramEnd"/>
      <w:r>
        <w:t xml:space="preserve"> will advise the </w:t>
      </w:r>
      <w:r w:rsidR="00FC65C6">
        <w:t>applicant</w:t>
      </w:r>
      <w:r>
        <w:t xml:space="preserve"> of</w:t>
      </w:r>
      <w:r w:rsidR="00A812BA">
        <w:t xml:space="preserve"> </w:t>
      </w:r>
      <w:r>
        <w:t>what else needs to be provided and the date it needs to be submitted by.</w:t>
      </w:r>
    </w:p>
    <w:p w14:paraId="5461BABD" w14:textId="270B33C5" w:rsidR="00563973" w:rsidRDefault="00563973" w:rsidP="008E746D">
      <w:pPr>
        <w:spacing w:line="240" w:lineRule="auto"/>
        <w:ind w:left="1440" w:hanging="720"/>
      </w:pPr>
      <w:r>
        <w:lastRenderedPageBreak/>
        <w:t xml:space="preserve">(b) </w:t>
      </w:r>
      <w:r w:rsidR="008E746D">
        <w:tab/>
      </w:r>
      <w:r>
        <w:t xml:space="preserve">If the </w:t>
      </w:r>
      <w:r w:rsidR="00FC65C6">
        <w:t>Applicant</w:t>
      </w:r>
      <w:r>
        <w:t xml:space="preserve"> does not provide the requested information within the time frame, then the application may lapse, and the </w:t>
      </w:r>
      <w:r w:rsidR="00FC65C6">
        <w:t>applicant</w:t>
      </w:r>
      <w:r>
        <w:t xml:space="preserve"> will have to</w:t>
      </w:r>
      <w:r w:rsidR="00A812BA">
        <w:t xml:space="preserve"> </w:t>
      </w:r>
      <w:r>
        <w:t>reapply.</w:t>
      </w:r>
    </w:p>
    <w:p w14:paraId="45A0E408" w14:textId="3F1100E7" w:rsidR="00563973" w:rsidRDefault="00563973" w:rsidP="008E746D">
      <w:pPr>
        <w:spacing w:line="240" w:lineRule="auto"/>
        <w:ind w:left="1440" w:hanging="720"/>
      </w:pPr>
      <w:r>
        <w:t>(c)</w:t>
      </w:r>
      <w:r w:rsidR="008E746D">
        <w:tab/>
      </w:r>
      <w:r>
        <w:t xml:space="preserve"> If the application is complete, the </w:t>
      </w:r>
      <w:proofErr w:type="gramStart"/>
      <w:r w:rsidR="00FC65C6">
        <w:t>C</w:t>
      </w:r>
      <w:r w:rsidR="008E746D">
        <w:t>oordinator</w:t>
      </w:r>
      <w:proofErr w:type="gramEnd"/>
      <w:r>
        <w:t xml:space="preserve"> will forward the application to a </w:t>
      </w:r>
      <w:r w:rsidR="006A3D5E">
        <w:t xml:space="preserve">Civil </w:t>
      </w:r>
      <w:r>
        <w:t>Trade</w:t>
      </w:r>
      <w:r w:rsidR="006A3D5E">
        <w:t>s</w:t>
      </w:r>
      <w:r>
        <w:t xml:space="preserve"> </w:t>
      </w:r>
      <w:r w:rsidR="00BC36C8">
        <w:t>e</w:t>
      </w:r>
      <w:r>
        <w:t>valuator.</w:t>
      </w:r>
    </w:p>
    <w:p w14:paraId="3D2ED297" w14:textId="77777777" w:rsidR="00A812BA" w:rsidRDefault="00A812BA" w:rsidP="00A812BA">
      <w:pPr>
        <w:spacing w:line="240" w:lineRule="auto"/>
        <w:ind w:left="720"/>
      </w:pPr>
    </w:p>
    <w:p w14:paraId="4858D282" w14:textId="64BFAC64" w:rsidR="00563973" w:rsidRDefault="00563973" w:rsidP="00020AF0">
      <w:pPr>
        <w:spacing w:line="240" w:lineRule="auto"/>
      </w:pPr>
      <w:r>
        <w:t>(3)</w:t>
      </w:r>
      <w:r w:rsidR="008E746D">
        <w:tab/>
      </w:r>
      <w:r>
        <w:t xml:space="preserve"> The </w:t>
      </w:r>
      <w:r w:rsidR="00BC36C8">
        <w:t xml:space="preserve">Civil </w:t>
      </w:r>
      <w:r>
        <w:t>Trade</w:t>
      </w:r>
      <w:r w:rsidR="00BC36C8">
        <w:t>s</w:t>
      </w:r>
      <w:r>
        <w:t xml:space="preserve"> </w:t>
      </w:r>
      <w:r w:rsidR="00FC65C6">
        <w:t>e</w:t>
      </w:r>
      <w:r>
        <w:t>valuato</w:t>
      </w:r>
      <w:r w:rsidR="00BC36C8">
        <w:t>r</w:t>
      </w:r>
      <w:r>
        <w:t xml:space="preserve"> will:</w:t>
      </w:r>
    </w:p>
    <w:p w14:paraId="52C86E9D" w14:textId="399A7D28" w:rsidR="00563973" w:rsidRDefault="00563973" w:rsidP="00A812BA">
      <w:pPr>
        <w:spacing w:line="240" w:lineRule="auto"/>
        <w:ind w:left="720"/>
      </w:pPr>
      <w:r>
        <w:t xml:space="preserve">(a) </w:t>
      </w:r>
      <w:r w:rsidR="008E746D">
        <w:tab/>
      </w:r>
      <w:r>
        <w:t xml:space="preserve">Review the application information and the </w:t>
      </w:r>
      <w:r w:rsidR="00FC65C6">
        <w:t>applicant</w:t>
      </w:r>
      <w:r>
        <w:t xml:space="preserve">’s </w:t>
      </w:r>
      <w:r w:rsidR="00FB4EA2">
        <w:t>w</w:t>
      </w:r>
      <w:r>
        <w:t xml:space="preserve">ork history </w:t>
      </w:r>
      <w:r w:rsidR="00FB4EA2">
        <w:t>or</w:t>
      </w:r>
      <w:r>
        <w:t xml:space="preserve"> Curriculum Vitae</w:t>
      </w:r>
    </w:p>
    <w:p w14:paraId="6750CB85" w14:textId="486AAD41" w:rsidR="00563973" w:rsidRDefault="00563973" w:rsidP="00A812BA">
      <w:pPr>
        <w:spacing w:line="240" w:lineRule="auto"/>
        <w:ind w:left="720"/>
      </w:pPr>
      <w:r>
        <w:t xml:space="preserve">(b) </w:t>
      </w:r>
      <w:r w:rsidR="008E746D">
        <w:tab/>
      </w:r>
      <w:r>
        <w:t xml:space="preserve">Contact the referees and verifiers to confirm the </w:t>
      </w:r>
      <w:r w:rsidR="00FC65C6">
        <w:t>applicant</w:t>
      </w:r>
      <w:r>
        <w:t xml:space="preserve">’s competence, capability and </w:t>
      </w:r>
      <w:r w:rsidR="008E746D">
        <w:t>character.</w:t>
      </w:r>
    </w:p>
    <w:p w14:paraId="219CA1AF" w14:textId="7B8E76F3" w:rsidR="00563973" w:rsidRDefault="00563973" w:rsidP="00A812BA">
      <w:pPr>
        <w:spacing w:line="240" w:lineRule="auto"/>
        <w:ind w:firstLine="720"/>
      </w:pPr>
      <w:r>
        <w:t xml:space="preserve">(c) </w:t>
      </w:r>
      <w:r w:rsidR="008E746D">
        <w:tab/>
      </w:r>
      <w:r>
        <w:t xml:space="preserve">Contact the </w:t>
      </w:r>
      <w:r w:rsidR="00FC65C6">
        <w:t>applicant</w:t>
      </w:r>
      <w:r>
        <w:t xml:space="preserve"> to make a time for a discussion with the </w:t>
      </w:r>
      <w:r w:rsidR="00FC65C6">
        <w:t>applicant</w:t>
      </w:r>
      <w:r w:rsidR="008E746D">
        <w:t>.</w:t>
      </w:r>
    </w:p>
    <w:p w14:paraId="1D52072A" w14:textId="2079FC23" w:rsidR="00563973" w:rsidRDefault="00563973" w:rsidP="008E746D">
      <w:pPr>
        <w:spacing w:line="240" w:lineRule="auto"/>
        <w:ind w:left="1440" w:hanging="720"/>
      </w:pPr>
      <w:r>
        <w:t xml:space="preserve">(d) </w:t>
      </w:r>
      <w:r w:rsidR="008E746D">
        <w:tab/>
      </w:r>
      <w:r>
        <w:t xml:space="preserve">Carry out a discussion-based evaluation of the </w:t>
      </w:r>
      <w:r w:rsidR="00FC65C6">
        <w:t>applicant</w:t>
      </w:r>
      <w:r>
        <w:t xml:space="preserve"> which will be based on questions about the </w:t>
      </w:r>
      <w:r w:rsidR="00FC65C6">
        <w:t>Applicant</w:t>
      </w:r>
      <w:r>
        <w:t xml:space="preserve">’s work history, roles and responsibilities and specific jobs the </w:t>
      </w:r>
      <w:r w:rsidR="00FC65C6">
        <w:t>applicant</w:t>
      </w:r>
      <w:r>
        <w:t xml:space="preserve"> has worked on.</w:t>
      </w:r>
    </w:p>
    <w:p w14:paraId="4A71FCD7" w14:textId="77777777" w:rsidR="00A812BA" w:rsidRDefault="00A812BA" w:rsidP="00020AF0">
      <w:pPr>
        <w:spacing w:line="240" w:lineRule="auto"/>
      </w:pPr>
    </w:p>
    <w:p w14:paraId="236F9A33" w14:textId="0A5C85FF" w:rsidR="00563973" w:rsidRDefault="00563973" w:rsidP="008E746D">
      <w:pPr>
        <w:spacing w:line="240" w:lineRule="auto"/>
        <w:ind w:left="720" w:hanging="720"/>
      </w:pPr>
      <w:r>
        <w:t xml:space="preserve">(4) </w:t>
      </w:r>
      <w:r w:rsidR="008E746D">
        <w:tab/>
      </w:r>
      <w:r w:rsidR="00DB3755">
        <w:t>On completion the evaluator</w:t>
      </w:r>
      <w:r>
        <w:t xml:space="preserve"> will provide a written recommendation to the</w:t>
      </w:r>
      <w:r w:rsidR="00FC65C6">
        <w:t xml:space="preserve"> </w:t>
      </w:r>
      <w:proofErr w:type="gramStart"/>
      <w:r w:rsidR="008E746D">
        <w:t>Coordinator</w:t>
      </w:r>
      <w:proofErr w:type="gramEnd"/>
      <w:r w:rsidR="00DB3755">
        <w:t>.</w:t>
      </w:r>
    </w:p>
    <w:p w14:paraId="4DF14FE0" w14:textId="77777777" w:rsidR="003F0D69" w:rsidRDefault="003F0D69" w:rsidP="00020AF0">
      <w:pPr>
        <w:spacing w:line="240" w:lineRule="auto"/>
      </w:pPr>
    </w:p>
    <w:p w14:paraId="61FE13AF" w14:textId="1A8D4694" w:rsidR="00563973" w:rsidRDefault="00563973" w:rsidP="008E746D">
      <w:pPr>
        <w:spacing w:line="240" w:lineRule="auto"/>
        <w:ind w:left="720" w:hanging="720"/>
      </w:pPr>
      <w:r>
        <w:t xml:space="preserve">(5) </w:t>
      </w:r>
      <w:r w:rsidR="008E746D">
        <w:tab/>
      </w:r>
      <w:r>
        <w:t xml:space="preserve">If the </w:t>
      </w:r>
      <w:r w:rsidR="00DB3755">
        <w:t>e</w:t>
      </w:r>
      <w:r>
        <w:t xml:space="preserve">valuator has recommended awarding Trade Certification, the </w:t>
      </w:r>
      <w:r w:rsidR="00FC65C6">
        <w:t>Co</w:t>
      </w:r>
      <w:r w:rsidR="008E746D">
        <w:t>ordinator</w:t>
      </w:r>
      <w:r>
        <w:t xml:space="preserve"> will </w:t>
      </w:r>
      <w:r w:rsidR="00DB3755">
        <w:t xml:space="preserve">provide a report </w:t>
      </w:r>
      <w:r>
        <w:t>to the Board</w:t>
      </w:r>
      <w:r w:rsidR="00DB3755">
        <w:t>,</w:t>
      </w:r>
      <w:r>
        <w:t xml:space="preserve"> who will consider the application</w:t>
      </w:r>
      <w:r w:rsidR="00DB3755">
        <w:t>.</w:t>
      </w:r>
    </w:p>
    <w:p w14:paraId="2B0DE51A" w14:textId="77777777" w:rsidR="003F0D69" w:rsidRDefault="003F0D69" w:rsidP="00020AF0">
      <w:pPr>
        <w:spacing w:line="240" w:lineRule="auto"/>
      </w:pPr>
    </w:p>
    <w:p w14:paraId="33A583F8" w14:textId="3EA0FA31" w:rsidR="00563973" w:rsidRDefault="00563973" w:rsidP="008E746D">
      <w:pPr>
        <w:spacing w:line="240" w:lineRule="auto"/>
        <w:ind w:left="720" w:hanging="720"/>
      </w:pPr>
      <w:r>
        <w:t xml:space="preserve">(6) </w:t>
      </w:r>
      <w:r w:rsidR="008E746D">
        <w:tab/>
      </w:r>
      <w:r>
        <w:t xml:space="preserve">If the </w:t>
      </w:r>
      <w:r w:rsidR="00DB3755">
        <w:t>e</w:t>
      </w:r>
      <w:r>
        <w:t>valuator has not recommended Trade Certification, the</w:t>
      </w:r>
      <w:r w:rsidR="00FB153B">
        <w:t xml:space="preserve">y </w:t>
      </w:r>
      <w:r>
        <w:t xml:space="preserve">will provide reasons to the </w:t>
      </w:r>
      <w:proofErr w:type="gramStart"/>
      <w:r w:rsidR="008E746D">
        <w:t>C</w:t>
      </w:r>
      <w:r w:rsidR="0059449F">
        <w:t>o</w:t>
      </w:r>
      <w:r w:rsidR="008E746D">
        <w:t>ordinator</w:t>
      </w:r>
      <w:proofErr w:type="gramEnd"/>
      <w:r>
        <w:t xml:space="preserve"> why the </w:t>
      </w:r>
      <w:r w:rsidR="00FC65C6">
        <w:t>applicant</w:t>
      </w:r>
      <w:r>
        <w:t xml:space="preserve"> has not met the requirements. Th</w:t>
      </w:r>
      <w:r w:rsidR="00FB153B">
        <w:t xml:space="preserve">is </w:t>
      </w:r>
      <w:r>
        <w:t xml:space="preserve">recommendation and reasons for decline of Trade Certification </w:t>
      </w:r>
      <w:r w:rsidR="00FB153B">
        <w:t xml:space="preserve">will be sent </w:t>
      </w:r>
      <w:r>
        <w:t xml:space="preserve">to the Board </w:t>
      </w:r>
      <w:r w:rsidR="00FB153B">
        <w:t xml:space="preserve">for consideration.  </w:t>
      </w:r>
      <w:r>
        <w:t xml:space="preserve"> Based on the information provided the Board may decline or award Trade Certification to the</w:t>
      </w:r>
      <w:r w:rsidR="00A812BA">
        <w:t xml:space="preserve"> </w:t>
      </w:r>
      <w:r w:rsidR="00FC65C6">
        <w:t>applicant</w:t>
      </w:r>
      <w:r>
        <w:t>.</w:t>
      </w:r>
    </w:p>
    <w:p w14:paraId="531FE4A1" w14:textId="77777777" w:rsidR="003F0D69" w:rsidRDefault="003F0D69" w:rsidP="00020AF0">
      <w:pPr>
        <w:spacing w:line="240" w:lineRule="auto"/>
      </w:pPr>
    </w:p>
    <w:p w14:paraId="0AF821D8" w14:textId="3FE7595C" w:rsidR="00563973" w:rsidRDefault="00563973" w:rsidP="008E746D">
      <w:pPr>
        <w:spacing w:line="240" w:lineRule="auto"/>
        <w:ind w:left="720" w:hanging="720"/>
      </w:pPr>
      <w:r>
        <w:t>(7)</w:t>
      </w:r>
      <w:r w:rsidR="008E746D">
        <w:tab/>
      </w:r>
      <w:r w:rsidR="00FB153B">
        <w:t>If</w:t>
      </w:r>
      <w:r>
        <w:t xml:space="preserve"> the </w:t>
      </w:r>
      <w:r w:rsidR="00FB153B">
        <w:t>evaluator</w:t>
      </w:r>
      <w:r>
        <w:t xml:space="preserve"> or Board cannot award </w:t>
      </w:r>
      <w:r w:rsidR="003F0D69">
        <w:t>Trade Certification</w:t>
      </w:r>
      <w:r>
        <w:t xml:space="preserve"> based on the information given, they may request further information to enable them to </w:t>
      </w:r>
      <w:proofErr w:type="gramStart"/>
      <w:r>
        <w:t>make a decision</w:t>
      </w:r>
      <w:proofErr w:type="gramEnd"/>
      <w:r>
        <w:t xml:space="preserve">. This information must be provided within 20 business days otherwise the award of Trade Certification will be </w:t>
      </w:r>
      <w:r w:rsidR="003F0D69">
        <w:t>automatically declined</w:t>
      </w:r>
      <w:r>
        <w:t>.</w:t>
      </w:r>
    </w:p>
    <w:p w14:paraId="5F55C5F2" w14:textId="77777777" w:rsidR="003F0D69" w:rsidRDefault="003F0D69" w:rsidP="00020AF0">
      <w:pPr>
        <w:spacing w:line="240" w:lineRule="auto"/>
      </w:pPr>
    </w:p>
    <w:p w14:paraId="47736129" w14:textId="40AAF3D5" w:rsidR="00563973" w:rsidRDefault="00563973" w:rsidP="008E746D">
      <w:pPr>
        <w:spacing w:line="240" w:lineRule="auto"/>
        <w:ind w:left="720" w:hanging="720"/>
      </w:pPr>
      <w:r>
        <w:t xml:space="preserve">(8) </w:t>
      </w:r>
      <w:r w:rsidR="008E746D">
        <w:tab/>
      </w:r>
      <w:r>
        <w:t xml:space="preserve">Once the Board has </w:t>
      </w:r>
      <w:r w:rsidR="00FB153B">
        <w:t>decided</w:t>
      </w:r>
      <w:r>
        <w:t xml:space="preserve"> the </w:t>
      </w:r>
      <w:proofErr w:type="gramStart"/>
      <w:r w:rsidR="008E746D">
        <w:t>Coordinator</w:t>
      </w:r>
      <w:proofErr w:type="gramEnd"/>
      <w:r>
        <w:t xml:space="preserve"> will provide written notification to the </w:t>
      </w:r>
      <w:r w:rsidR="00FC65C6">
        <w:t>applicant</w:t>
      </w:r>
      <w:r>
        <w:t xml:space="preserve"> of the Board’s decision. Where Trade Certification has been declined this will include the reasons for the decline.</w:t>
      </w:r>
    </w:p>
    <w:p w14:paraId="3FAC52C3" w14:textId="77777777" w:rsidR="003F0D69" w:rsidRDefault="003F0D69" w:rsidP="00020AF0">
      <w:pPr>
        <w:spacing w:line="240" w:lineRule="auto"/>
      </w:pPr>
    </w:p>
    <w:p w14:paraId="795732A8" w14:textId="59C1AB82" w:rsidR="00563973" w:rsidRDefault="00563973" w:rsidP="008E746D">
      <w:pPr>
        <w:spacing w:line="240" w:lineRule="auto"/>
        <w:ind w:left="720" w:hanging="720"/>
      </w:pPr>
      <w:r>
        <w:t xml:space="preserve">(9) </w:t>
      </w:r>
      <w:r w:rsidR="008E746D">
        <w:tab/>
      </w:r>
      <w:r>
        <w:t xml:space="preserve">Where an </w:t>
      </w:r>
      <w:r w:rsidR="00FC65C6">
        <w:t>applicant</w:t>
      </w:r>
      <w:r>
        <w:t xml:space="preserve"> is not satisfied with the decision of the Board the </w:t>
      </w:r>
      <w:r w:rsidR="00FC65C6">
        <w:t>applicant</w:t>
      </w:r>
      <w:r>
        <w:t xml:space="preserve"> may appeal the decision through the Trade Certification Appeals process</w:t>
      </w:r>
      <w:r w:rsidR="00A812BA">
        <w:rPr>
          <w:rStyle w:val="FootnoteReference"/>
        </w:rPr>
        <w:footnoteReference w:id="5"/>
      </w:r>
    </w:p>
    <w:p w14:paraId="19B31643" w14:textId="77777777" w:rsidR="003F0D69" w:rsidRDefault="003F0D69" w:rsidP="00020AF0">
      <w:pPr>
        <w:spacing w:line="240" w:lineRule="auto"/>
      </w:pPr>
    </w:p>
    <w:p w14:paraId="5BAFACE4" w14:textId="2CA2532C" w:rsidR="00CB79CA" w:rsidRDefault="00563973" w:rsidP="005236E4">
      <w:pPr>
        <w:spacing w:line="240" w:lineRule="auto"/>
        <w:ind w:left="720" w:hanging="720"/>
      </w:pPr>
      <w:r>
        <w:t xml:space="preserve">(10) </w:t>
      </w:r>
      <w:r w:rsidR="008E746D">
        <w:tab/>
      </w:r>
      <w:r>
        <w:t xml:space="preserve">If the </w:t>
      </w:r>
      <w:r w:rsidR="00FC65C6">
        <w:t>applicant</w:t>
      </w:r>
      <w:r>
        <w:t xml:space="preserve"> has been awarded Trade Certification, the </w:t>
      </w:r>
      <w:r w:rsidR="008E746D">
        <w:t>Co</w:t>
      </w:r>
      <w:r w:rsidR="0059449F">
        <w:t>o</w:t>
      </w:r>
      <w:r w:rsidR="008E746D">
        <w:t>rdinator</w:t>
      </w:r>
      <w:r>
        <w:t xml:space="preserve"> will send the Trade Certificate to the </w:t>
      </w:r>
      <w:r w:rsidR="00FC65C6">
        <w:t>Applicant</w:t>
      </w:r>
      <w:r>
        <w:t xml:space="preserve"> and publish the name of the newly certified Tradesperson on the Civil Trades website.</w:t>
      </w:r>
    </w:p>
    <w:sectPr w:rsidR="00CB79CA" w:rsidSect="00B746F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45EA" w14:textId="77777777" w:rsidR="00B746F1" w:rsidRDefault="00B746F1" w:rsidP="00A812BA">
      <w:pPr>
        <w:spacing w:after="0" w:line="240" w:lineRule="auto"/>
      </w:pPr>
      <w:r>
        <w:separator/>
      </w:r>
    </w:p>
  </w:endnote>
  <w:endnote w:type="continuationSeparator" w:id="0">
    <w:p w14:paraId="79AC0216" w14:textId="77777777" w:rsidR="00B746F1" w:rsidRDefault="00B746F1" w:rsidP="00A8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2B92" w14:textId="4254A57F" w:rsidR="002568B0" w:rsidRDefault="002568B0" w:rsidP="002568B0">
    <w:pPr>
      <w:pStyle w:val="Footer"/>
    </w:pPr>
    <w:r>
      <w:t>Process for Applying for CTC</w:t>
    </w:r>
    <w:r>
      <w:tab/>
    </w:r>
    <w:r w:rsidR="00BD7FE2">
      <w:t>V 20</w:t>
    </w:r>
    <w:r w:rsidR="006E6F6F">
      <w:t>25</w:t>
    </w:r>
    <w:r w:rsidR="00BD7FE2">
      <w:tab/>
    </w:r>
    <w:sdt>
      <w:sdtPr>
        <w:id w:val="-196810795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7EF0264" w14:textId="667D9741" w:rsidR="003F0D69" w:rsidRPr="008E746D" w:rsidRDefault="003F0D69" w:rsidP="003F0D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B378" w14:textId="77777777" w:rsidR="00B746F1" w:rsidRDefault="00B746F1" w:rsidP="00A812BA">
      <w:pPr>
        <w:spacing w:after="0" w:line="240" w:lineRule="auto"/>
      </w:pPr>
      <w:r>
        <w:separator/>
      </w:r>
    </w:p>
  </w:footnote>
  <w:footnote w:type="continuationSeparator" w:id="0">
    <w:p w14:paraId="28084A54" w14:textId="77777777" w:rsidR="00B746F1" w:rsidRDefault="00B746F1" w:rsidP="00A812BA">
      <w:pPr>
        <w:spacing w:after="0" w:line="240" w:lineRule="auto"/>
      </w:pPr>
      <w:r>
        <w:continuationSeparator/>
      </w:r>
    </w:p>
  </w:footnote>
  <w:footnote w:id="1">
    <w:p w14:paraId="1AECF651" w14:textId="6E1B6870" w:rsidR="00A812BA" w:rsidRPr="00A812BA" w:rsidRDefault="00A812BA">
      <w:pPr>
        <w:pStyle w:val="FootnoteText"/>
        <w:rPr>
          <w:lang w:val="en-US"/>
        </w:rPr>
      </w:pPr>
      <w:r>
        <w:rPr>
          <w:rStyle w:val="FootnoteReference"/>
        </w:rPr>
        <w:footnoteRef/>
      </w:r>
      <w:r>
        <w:t xml:space="preserve"> </w:t>
      </w:r>
      <w:r w:rsidR="00081101">
        <w:t xml:space="preserve">The </w:t>
      </w:r>
      <w:r w:rsidR="00773293">
        <w:t>Eligibility</w:t>
      </w:r>
      <w:r w:rsidR="00081101">
        <w:t xml:space="preserve"> Requirements for C</w:t>
      </w:r>
      <w:r w:rsidR="00773293">
        <w:t>ivil Trades Certification Application</w:t>
      </w:r>
      <w:proofErr w:type="gramStart"/>
      <w:r w:rsidR="00773293">
        <w:t xml:space="preserve">   (</w:t>
      </w:r>
      <w:proofErr w:type="gramEnd"/>
      <w:r>
        <w:rPr>
          <w:lang w:val="en-US"/>
        </w:rPr>
        <w:t>Appendix 1</w:t>
      </w:r>
      <w:r w:rsidR="00773293">
        <w:rPr>
          <w:lang w:val="en-US"/>
        </w:rPr>
        <w:t>)</w:t>
      </w:r>
    </w:p>
  </w:footnote>
  <w:footnote w:id="2">
    <w:p w14:paraId="085BC178" w14:textId="17A0C260" w:rsidR="00A812BA" w:rsidRPr="00A812BA" w:rsidRDefault="00A812BA">
      <w:pPr>
        <w:pStyle w:val="FootnoteText"/>
        <w:rPr>
          <w:lang w:val="en-US"/>
        </w:rPr>
      </w:pPr>
      <w:r>
        <w:rPr>
          <w:rStyle w:val="FootnoteReference"/>
        </w:rPr>
        <w:footnoteRef/>
      </w:r>
      <w:r>
        <w:t xml:space="preserve"> </w:t>
      </w:r>
      <w:r>
        <w:rPr>
          <w:lang w:val="en-US"/>
        </w:rPr>
        <w:t xml:space="preserve">Application form can be downloaded </w:t>
      </w:r>
      <w:r w:rsidR="005236E4">
        <w:rPr>
          <w:lang w:val="en-US"/>
        </w:rPr>
        <w:t>from</w:t>
      </w:r>
      <w:r>
        <w:rPr>
          <w:lang w:val="en-US"/>
        </w:rPr>
        <w:t xml:space="preserve"> the Civil Trades Website </w:t>
      </w:r>
      <w:hyperlink r:id="rId1" w:history="1">
        <w:r w:rsidRPr="002A3DBA">
          <w:rPr>
            <w:rStyle w:val="Hyperlink"/>
            <w:lang w:val="en-US"/>
          </w:rPr>
          <w:t>www.civiltrades.co.nz</w:t>
        </w:r>
      </w:hyperlink>
      <w:r>
        <w:rPr>
          <w:lang w:val="en-US"/>
        </w:rPr>
        <w:t xml:space="preserve"> </w:t>
      </w:r>
    </w:p>
  </w:footnote>
  <w:footnote w:id="3">
    <w:p w14:paraId="18963F60" w14:textId="75925859" w:rsidR="00A812BA" w:rsidRPr="00A812BA" w:rsidRDefault="00A812BA">
      <w:pPr>
        <w:pStyle w:val="FootnoteText"/>
        <w:rPr>
          <w:lang w:val="en-US"/>
        </w:rPr>
      </w:pPr>
      <w:r>
        <w:rPr>
          <w:rStyle w:val="FootnoteReference"/>
        </w:rPr>
        <w:footnoteRef/>
      </w:r>
      <w:r>
        <w:t xml:space="preserve"> </w:t>
      </w:r>
      <w:r>
        <w:rPr>
          <w:lang w:val="en-US"/>
        </w:rPr>
        <w:t xml:space="preserve">See </w:t>
      </w:r>
      <w:hyperlink r:id="rId2" w:history="1">
        <w:r w:rsidR="008E746D" w:rsidRPr="00C739A5">
          <w:rPr>
            <w:rStyle w:val="Hyperlink"/>
            <w:lang w:val="en-US"/>
          </w:rPr>
          <w:t>www.civiltrades.co.nz</w:t>
        </w:r>
      </w:hyperlink>
      <w:r>
        <w:rPr>
          <w:lang w:val="en-US"/>
        </w:rPr>
        <w:t xml:space="preserve"> for a Referee Letter example</w:t>
      </w:r>
    </w:p>
  </w:footnote>
  <w:footnote w:id="4">
    <w:p w14:paraId="59C0E14C" w14:textId="0DB44317" w:rsidR="00A812BA" w:rsidRPr="00A812BA" w:rsidRDefault="00A812BA">
      <w:pPr>
        <w:pStyle w:val="FootnoteText"/>
        <w:rPr>
          <w:lang w:val="en-US"/>
        </w:rPr>
      </w:pPr>
      <w:r>
        <w:rPr>
          <w:rStyle w:val="FootnoteReference"/>
        </w:rPr>
        <w:footnoteRef/>
      </w:r>
      <w:r>
        <w:t xml:space="preserve"> </w:t>
      </w:r>
      <w:r>
        <w:rPr>
          <w:lang w:val="en-US"/>
        </w:rPr>
        <w:t>The application fee is set by the Board and is published on the Civil Trades Website</w:t>
      </w:r>
    </w:p>
  </w:footnote>
  <w:footnote w:id="5">
    <w:p w14:paraId="6CF58071" w14:textId="5E045230" w:rsidR="00A812BA" w:rsidRPr="00A812BA" w:rsidRDefault="00A812BA">
      <w:pPr>
        <w:pStyle w:val="FootnoteText"/>
        <w:rPr>
          <w:lang w:val="en-US"/>
        </w:rPr>
      </w:pPr>
      <w:r>
        <w:rPr>
          <w:rStyle w:val="FootnoteReference"/>
        </w:rPr>
        <w:footnoteRef/>
      </w:r>
      <w:r>
        <w:t xml:space="preserve"> The Trade Certification Appeals policy can be found on the </w:t>
      </w:r>
      <w:hyperlink r:id="rId3" w:history="1">
        <w:r w:rsidRPr="006015D8">
          <w:rPr>
            <w:rStyle w:val="Hyperlink"/>
          </w:rPr>
          <w:t>Civil trades website</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73"/>
    <w:rsid w:val="00020AF0"/>
    <w:rsid w:val="00065BBA"/>
    <w:rsid w:val="00081101"/>
    <w:rsid w:val="00201737"/>
    <w:rsid w:val="002568B0"/>
    <w:rsid w:val="0035172A"/>
    <w:rsid w:val="003802F7"/>
    <w:rsid w:val="003F0D69"/>
    <w:rsid w:val="003F5E74"/>
    <w:rsid w:val="004A3F1B"/>
    <w:rsid w:val="004D1B47"/>
    <w:rsid w:val="005236E4"/>
    <w:rsid w:val="00563973"/>
    <w:rsid w:val="0059449F"/>
    <w:rsid w:val="006015D8"/>
    <w:rsid w:val="00632858"/>
    <w:rsid w:val="00643F97"/>
    <w:rsid w:val="00672D1C"/>
    <w:rsid w:val="006A3D5E"/>
    <w:rsid w:val="006D2379"/>
    <w:rsid w:val="006E6F6F"/>
    <w:rsid w:val="00743692"/>
    <w:rsid w:val="00773293"/>
    <w:rsid w:val="008B5FBD"/>
    <w:rsid w:val="008E746D"/>
    <w:rsid w:val="009814B5"/>
    <w:rsid w:val="00A1606A"/>
    <w:rsid w:val="00A67A62"/>
    <w:rsid w:val="00A812BA"/>
    <w:rsid w:val="00B00B14"/>
    <w:rsid w:val="00B746F1"/>
    <w:rsid w:val="00BC36C8"/>
    <w:rsid w:val="00BD7FE2"/>
    <w:rsid w:val="00CB79CA"/>
    <w:rsid w:val="00DB3755"/>
    <w:rsid w:val="00E713FF"/>
    <w:rsid w:val="00E83AF1"/>
    <w:rsid w:val="00F02386"/>
    <w:rsid w:val="00F95B41"/>
    <w:rsid w:val="00FB153B"/>
    <w:rsid w:val="00FB4EA2"/>
    <w:rsid w:val="00FC65C6"/>
    <w:rsid w:val="00FF6F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892E"/>
  <w15:chartTrackingRefBased/>
  <w15:docId w15:val="{0BC4D50C-F9F2-45CE-ACE9-EA5A981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1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2BA"/>
    <w:rPr>
      <w:sz w:val="20"/>
      <w:szCs w:val="20"/>
    </w:rPr>
  </w:style>
  <w:style w:type="character" w:styleId="FootnoteReference">
    <w:name w:val="footnote reference"/>
    <w:basedOn w:val="DefaultParagraphFont"/>
    <w:uiPriority w:val="99"/>
    <w:semiHidden/>
    <w:unhideWhenUsed/>
    <w:rsid w:val="00A812BA"/>
    <w:rPr>
      <w:vertAlign w:val="superscript"/>
    </w:rPr>
  </w:style>
  <w:style w:type="character" w:styleId="Hyperlink">
    <w:name w:val="Hyperlink"/>
    <w:basedOn w:val="DefaultParagraphFont"/>
    <w:uiPriority w:val="99"/>
    <w:unhideWhenUsed/>
    <w:rsid w:val="00A812BA"/>
    <w:rPr>
      <w:color w:val="0563C1" w:themeColor="hyperlink"/>
      <w:u w:val="single"/>
    </w:rPr>
  </w:style>
  <w:style w:type="character" w:styleId="UnresolvedMention">
    <w:name w:val="Unresolved Mention"/>
    <w:basedOn w:val="DefaultParagraphFont"/>
    <w:uiPriority w:val="99"/>
    <w:semiHidden/>
    <w:unhideWhenUsed/>
    <w:rsid w:val="00A812BA"/>
    <w:rPr>
      <w:color w:val="605E5C"/>
      <w:shd w:val="clear" w:color="auto" w:fill="E1DFDD"/>
    </w:rPr>
  </w:style>
  <w:style w:type="paragraph" w:styleId="Header">
    <w:name w:val="header"/>
    <w:basedOn w:val="Normal"/>
    <w:link w:val="HeaderChar"/>
    <w:uiPriority w:val="99"/>
    <w:unhideWhenUsed/>
    <w:rsid w:val="003F0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D69"/>
  </w:style>
  <w:style w:type="paragraph" w:styleId="Footer">
    <w:name w:val="footer"/>
    <w:basedOn w:val="Normal"/>
    <w:link w:val="FooterChar"/>
    <w:uiPriority w:val="99"/>
    <w:unhideWhenUsed/>
    <w:rsid w:val="003F0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civiltrades.co.nz/" TargetMode="External"/><Relationship Id="rId2" Type="http://schemas.openxmlformats.org/officeDocument/2006/relationships/hyperlink" Target="http://www.civiltrades.co.nz" TargetMode="External"/><Relationship Id="rId1" Type="http://schemas.openxmlformats.org/officeDocument/2006/relationships/hyperlink" Target="http://www.civiltrade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9B71F9442D1D48A404E91769E87358" ma:contentTypeVersion="18" ma:contentTypeDescription="Create a new document." ma:contentTypeScope="" ma:versionID="dca27b7049abb4796eb058db071c000d">
  <xsd:schema xmlns:xsd="http://www.w3.org/2001/XMLSchema" xmlns:xs="http://www.w3.org/2001/XMLSchema" xmlns:p="http://schemas.microsoft.com/office/2006/metadata/properties" xmlns:ns2="97ae5eee-119f-4fa7-a0db-6bc6e2efa7b7" xmlns:ns3="3bcb7a6b-8d2a-4b28-ae88-934452988e7c" targetNamespace="http://schemas.microsoft.com/office/2006/metadata/properties" ma:root="true" ma:fieldsID="1e3a880c06f646e90dfeee6b61f996ce" ns2:_="" ns3:_="">
    <xsd:import namespace="97ae5eee-119f-4fa7-a0db-6bc6e2efa7b7"/>
    <xsd:import namespace="3bcb7a6b-8d2a-4b28-ae88-934452988e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e5eee-119f-4fa7-a0db-6bc6e2efa7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d976d28-41b2-49e5-944d-ef88da048e46}" ma:internalName="TaxCatchAll" ma:showField="CatchAllData" ma:web="97ae5eee-119f-4fa7-a0db-6bc6e2efa7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b7a6b-8d2a-4b28-ae88-934452988e7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b788e2-8251-417a-8bd3-45c10841ee1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ae5eee-119f-4fa7-a0db-6bc6e2efa7b7" xsi:nil="true"/>
    <lcf76f155ced4ddcb4097134ff3c332f xmlns="3bcb7a6b-8d2a-4b28-ae88-934452988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7622A-B61E-4A5C-B16F-95CC180AD43D}">
  <ds:schemaRefs>
    <ds:schemaRef ds:uri="http://schemas.microsoft.com/sharepoint/v3/contenttype/forms"/>
  </ds:schemaRefs>
</ds:datastoreItem>
</file>

<file path=customXml/itemProps2.xml><?xml version="1.0" encoding="utf-8"?>
<ds:datastoreItem xmlns:ds="http://schemas.openxmlformats.org/officeDocument/2006/customXml" ds:itemID="{D6644C13-1164-447C-AB4A-1A982F5D7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e5eee-119f-4fa7-a0db-6bc6e2efa7b7"/>
    <ds:schemaRef ds:uri="3bcb7a6b-8d2a-4b28-ae88-934452988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EFB41-594A-4720-A2EF-2091D3D0395A}">
  <ds:schemaRefs>
    <ds:schemaRef ds:uri="http://schemas.openxmlformats.org/officeDocument/2006/bibliography"/>
  </ds:schemaRefs>
</ds:datastoreItem>
</file>

<file path=customXml/itemProps4.xml><?xml version="1.0" encoding="utf-8"?>
<ds:datastoreItem xmlns:ds="http://schemas.openxmlformats.org/officeDocument/2006/customXml" ds:itemID="{70083191-612E-43F8-9035-C2356745BE31}">
  <ds:schemaRefs>
    <ds:schemaRef ds:uri="http://schemas.microsoft.com/office/2006/metadata/properties"/>
    <ds:schemaRef ds:uri="http://schemas.microsoft.com/office/infopath/2007/PartnerControls"/>
    <ds:schemaRef ds:uri="97ae5eee-119f-4fa7-a0db-6bc6e2efa7b7"/>
    <ds:schemaRef ds:uri="3bcb7a6b-8d2a-4b28-ae88-934452988e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Clayton</dc:creator>
  <cp:keywords/>
  <dc:description/>
  <cp:lastModifiedBy>Heather Clayton</cp:lastModifiedBy>
  <cp:revision>4</cp:revision>
  <cp:lastPrinted>2024-09-23T04:17:00Z</cp:lastPrinted>
  <dcterms:created xsi:type="dcterms:W3CDTF">2025-01-21T22:39:00Z</dcterms:created>
  <dcterms:modified xsi:type="dcterms:W3CDTF">2025-01-26T23:50:00Z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0x0101003D9B71F9442D1D48A404E91769E87358</vt:lpwstr>
  </property>
  <property fmtid="{D5CDD505-2E9C-101B-9397-08002B2CF9AE}" pid="3" name="MediaServiceImageTags">
    <vt:lpwstr/>
  </property>
</Properties>
</file>